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089F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先进制造学院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2024年宪法宣传周活动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总结</w:t>
      </w:r>
    </w:p>
    <w:p w14:paraId="5468DC12">
      <w:pPr>
        <w:rPr>
          <w:rFonts w:hint="eastAsia"/>
          <w:sz w:val="32"/>
          <w:szCs w:val="32"/>
        </w:rPr>
      </w:pPr>
    </w:p>
    <w:p w14:paraId="2978AFE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2024年宪法宣传周活动在学院内圆满落幕，本次活动以“弘扬宪法精神，建设法治校园”为主题，通过一系列丰富多彩的活动，增强了师生的宪法意识和法治观念。活动期间，</w:t>
      </w:r>
      <w:r>
        <w:rPr>
          <w:rFonts w:hint="eastAsia"/>
          <w:sz w:val="32"/>
          <w:szCs w:val="32"/>
          <w:lang w:eastAsia="zh-CN"/>
        </w:rPr>
        <w:t>学院</w:t>
      </w:r>
      <w:r>
        <w:rPr>
          <w:rFonts w:hint="eastAsia"/>
          <w:sz w:val="32"/>
          <w:szCs w:val="32"/>
        </w:rPr>
        <w:t>领导高度重视，精心部署，</w:t>
      </w:r>
      <w:r>
        <w:rPr>
          <w:rFonts w:hint="eastAsia"/>
          <w:sz w:val="32"/>
          <w:szCs w:val="32"/>
          <w:lang w:eastAsia="zh-CN"/>
        </w:rPr>
        <w:t>各</w:t>
      </w:r>
      <w:r>
        <w:rPr>
          <w:rFonts w:hint="eastAsia"/>
          <w:sz w:val="32"/>
          <w:szCs w:val="32"/>
        </w:rPr>
        <w:t>部门</w:t>
      </w:r>
      <w:r>
        <w:rPr>
          <w:rFonts w:hint="eastAsia"/>
          <w:sz w:val="32"/>
          <w:szCs w:val="32"/>
          <w:lang w:eastAsia="zh-CN"/>
        </w:rPr>
        <w:t>教职工</w:t>
      </w:r>
      <w:r>
        <w:rPr>
          <w:rFonts w:hint="eastAsia"/>
          <w:sz w:val="32"/>
          <w:szCs w:val="32"/>
        </w:rPr>
        <w:t>通力合作，确保了活动的顺利进行。以下是活动总结：</w:t>
      </w:r>
    </w:p>
    <w:p w14:paraId="380ED52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一是开展宪法知识</w:t>
      </w:r>
      <w:r>
        <w:rPr>
          <w:rFonts w:hint="eastAsia"/>
          <w:sz w:val="32"/>
          <w:szCs w:val="32"/>
          <w:lang w:eastAsia="zh-CN"/>
        </w:rPr>
        <w:t>主题班会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eastAsia="zh-CN"/>
        </w:rPr>
        <w:t>在每月例行班会中，辅导员到各自所带班级开展宪法知识主题班会，为学生</w:t>
      </w:r>
      <w:r>
        <w:rPr>
          <w:rFonts w:hint="eastAsia"/>
          <w:sz w:val="32"/>
          <w:szCs w:val="32"/>
        </w:rPr>
        <w:t>解读宪法精神，深入剖析宪法在新时代的重要意义</w:t>
      </w:r>
      <w:r>
        <w:rPr>
          <w:rFonts w:hint="eastAsia"/>
          <w:sz w:val="32"/>
          <w:szCs w:val="32"/>
          <w:lang w:eastAsia="zh-CN"/>
        </w:rPr>
        <w:t>，让学生</w:t>
      </w:r>
      <w:r>
        <w:rPr>
          <w:rFonts w:hint="eastAsia"/>
          <w:sz w:val="32"/>
          <w:szCs w:val="32"/>
        </w:rPr>
        <w:t>对宪法有了更全面的认识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进一步增强对宪法的敬畏之心。</w:t>
      </w:r>
    </w:p>
    <w:p w14:paraId="0AE930D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是组织</w:t>
      </w:r>
      <w:r>
        <w:rPr>
          <w:rFonts w:hint="eastAsia"/>
          <w:sz w:val="32"/>
          <w:szCs w:val="32"/>
          <w:lang w:eastAsia="zh-CN"/>
        </w:rPr>
        <w:t>参加</w:t>
      </w:r>
      <w:r>
        <w:rPr>
          <w:rFonts w:hint="eastAsia"/>
          <w:sz w:val="32"/>
          <w:szCs w:val="32"/>
        </w:rPr>
        <w:t>宪法晨读活动。</w:t>
      </w:r>
      <w:r>
        <w:rPr>
          <w:rFonts w:hint="eastAsia"/>
          <w:sz w:val="32"/>
          <w:szCs w:val="32"/>
          <w:lang w:val="en-US" w:eastAsia="zh-CN"/>
        </w:rPr>
        <w:t>12月4日早上组织我院</w:t>
      </w:r>
      <w:r>
        <w:rPr>
          <w:rFonts w:hint="eastAsia"/>
          <w:sz w:val="32"/>
          <w:szCs w:val="32"/>
        </w:rPr>
        <w:t>师生</w:t>
      </w:r>
      <w:r>
        <w:rPr>
          <w:rFonts w:hint="eastAsia"/>
          <w:sz w:val="32"/>
          <w:szCs w:val="32"/>
          <w:lang w:eastAsia="zh-CN"/>
        </w:rPr>
        <w:t>代表参加学校组织的“宪法晨读”活动，</w:t>
      </w:r>
      <w:r>
        <w:rPr>
          <w:rFonts w:hint="eastAsia"/>
          <w:sz w:val="32"/>
          <w:szCs w:val="32"/>
        </w:rPr>
        <w:t>共同学习宪法，感受宪法的精神内涵。宪法晨读活动让宪法精神深入人心，为建设法治校园奠定了基础。</w:t>
      </w:r>
    </w:p>
    <w:p w14:paraId="537E78B5">
      <w:pPr>
        <w:ind w:firstLine="640" w:firstLineChars="200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是</w:t>
      </w:r>
      <w:r>
        <w:rPr>
          <w:rFonts w:hint="eastAsia"/>
          <w:sz w:val="32"/>
          <w:szCs w:val="32"/>
          <w:lang w:eastAsia="zh-CN"/>
        </w:rPr>
        <w:t>动员师生参加宪法知识竞赛答题。由院团委学生会发布通知到各年级班级，要求全院</w:t>
      </w:r>
      <w:r>
        <w:rPr>
          <w:rFonts w:hint="eastAsia"/>
          <w:sz w:val="32"/>
          <w:szCs w:val="32"/>
          <w:lang w:val="en-US" w:eastAsia="zh-CN"/>
        </w:rPr>
        <w:t>2000余名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学生完成答题并上传截图打卡，学院老师们带头完成任务，确保我院宪法知识宣传覆盖到所有人。</w:t>
      </w:r>
    </w:p>
    <w:p w14:paraId="6A72E397"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是充分利用网络平台进行宪法宣传。通过</w:t>
      </w:r>
      <w:r>
        <w:rPr>
          <w:rFonts w:hint="eastAsia"/>
          <w:sz w:val="32"/>
          <w:szCs w:val="32"/>
          <w:lang w:eastAsia="zh-CN"/>
        </w:rPr>
        <w:t>班群、</w:t>
      </w:r>
      <w:r>
        <w:rPr>
          <w:rFonts w:hint="eastAsia"/>
          <w:sz w:val="32"/>
          <w:szCs w:val="32"/>
        </w:rPr>
        <w:t>微信公众号等渠道，发布宪法知识、活动资讯，扩大宪法宣传的覆盖面</w:t>
      </w:r>
      <w:r>
        <w:rPr>
          <w:rFonts w:hint="eastAsia"/>
          <w:sz w:val="32"/>
          <w:szCs w:val="32"/>
          <w:lang w:eastAsia="zh-CN"/>
        </w:rPr>
        <w:t>，（https://mp.weixin.qq.com/s/gQQw2l-loPxVgiE_v5repg），</w:t>
      </w:r>
      <w:r>
        <w:rPr>
          <w:rFonts w:hint="eastAsia"/>
          <w:sz w:val="32"/>
          <w:szCs w:val="32"/>
        </w:rPr>
        <w:t>激发学生学习宪法的热情，提高宪法知识水平</w:t>
      </w:r>
      <w:r>
        <w:rPr>
          <w:rFonts w:hint="eastAsia"/>
          <w:sz w:val="32"/>
          <w:szCs w:val="32"/>
          <w:lang w:eastAsia="zh-CN"/>
        </w:rPr>
        <w:t>。</w:t>
      </w:r>
    </w:p>
    <w:p w14:paraId="34ED58CD"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本次宪法宣传周活动，内容丰富、形式多样，有效提升了师生的宪法素养，为构建法治校园营造了良好氛围。今后，学院将继续深化宪法教育，让宪法精神在师生心中生根发芽，为全面推进依法治国贡献力量。</w:t>
      </w:r>
    </w:p>
    <w:sectPr>
      <w:pgSz w:w="11906" w:h="16838"/>
      <w:pgMar w:top="2211" w:right="1474" w:bottom="1871" w:left="147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07072"/>
    <w:rsid w:val="17B319B5"/>
    <w:rsid w:val="3AB62B78"/>
    <w:rsid w:val="64D5160E"/>
    <w:rsid w:val="6EB40185"/>
    <w:rsid w:val="7DA3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616</Characters>
  <Lines>0</Lines>
  <Paragraphs>0</Paragraphs>
  <TotalTime>25</TotalTime>
  <ScaleCrop>false</ScaleCrop>
  <LinksUpToDate>false</LinksUpToDate>
  <CharactersWithSpaces>616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2021-09-26T03:37:00Z</dcterms:created>
  <dc:creator>Administrator.USER-20190226UX</dc:creator>
  <cp:lastModifiedBy>两</cp:lastModifiedBy>
  <cp:lastPrinted>2024-12-06T03:26:00Z</cp:lastPrinted>
  <dcterms:modified xsi:type="dcterms:W3CDTF">2024-12-06T09:02:08Z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F99AA011426D46E2BE34E3A262722521</vt:lpwstr>
  </property>
</Properties>
</file>